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B7" w:rsidRDefault="00967184" w:rsidP="00F65EAB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附件六：</w:t>
      </w:r>
      <w:r w:rsidR="00F65EAB" w:rsidRPr="00F65EAB">
        <w:rPr>
          <w:rFonts w:hint="eastAsia"/>
          <w:b/>
          <w:sz w:val="32"/>
          <w:szCs w:val="32"/>
        </w:rPr>
        <w:t>口腔正畸相关耗材明细：</w:t>
      </w:r>
    </w:p>
    <w:p w:rsidR="00F65EAB" w:rsidRPr="00F65EAB" w:rsidRDefault="00F65EAB" w:rsidP="00F65EAB">
      <w:pPr>
        <w:jc w:val="left"/>
        <w:rPr>
          <w:b/>
          <w:sz w:val="32"/>
          <w:szCs w:val="32"/>
        </w:rPr>
      </w:pPr>
    </w:p>
    <w:tbl>
      <w:tblPr>
        <w:tblW w:w="7953" w:type="dxa"/>
        <w:tblInd w:w="93" w:type="dxa"/>
        <w:tblLook w:val="04A0"/>
      </w:tblPr>
      <w:tblGrid>
        <w:gridCol w:w="2709"/>
        <w:gridCol w:w="5244"/>
      </w:tblGrid>
      <w:tr w:rsidR="00F65EAB" w:rsidRPr="00F65EAB" w:rsidTr="00F65EAB">
        <w:trPr>
          <w:trHeight w:val="56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产品名称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Kim钳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MIA弹力线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MIA种植支抗钉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V形弯制钳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澳丝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玻璃离子水门汀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不锈钢正畸丝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齿科酸蚀剂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第七代自酸蚀粘接剂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定制式正畸托槽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方丝弓成型器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个性化舌侧正畸托槽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结扎圈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口腔正畸反光镜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口外正畸牵引装置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蓝胶牙釉质粘接剂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螺旋扩弓器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绿胶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绿胶正畸粘接系统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镍钛合金矫形弹簧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镍钛合金牙弓丝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舌侧扣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陶瓷托槽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梯形钳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微堤热成形钳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无针注射推进器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旋转垫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压膜片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牙科分离剂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牙用不锈钢丝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牙用测力计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牙釉质粘合树脂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牙釉质粘合树脂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研磨工具包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游离牵引钩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正畸带环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正畸方丝钳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正畸颊面管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正畸金属自锁托槽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正畸末端切断钳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正畸牵引钩钳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正畸牵引橡皮圈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正畸陶瓷自锁托槽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正畸梯形钳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正畸托槽数字化排牙定位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正畸细丝切断钳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正畸细丝弯制钳</w:t>
            </w:r>
          </w:p>
        </w:tc>
      </w:tr>
      <w:tr w:rsidR="00F65EAB" w:rsidRPr="00F65EAB" w:rsidTr="00F65EAB">
        <w:trPr>
          <w:trHeight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EAB" w:rsidRPr="00F65EAB" w:rsidRDefault="00F65EAB" w:rsidP="00F65EA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65EA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DAMONQ 配丝</w:t>
            </w:r>
          </w:p>
        </w:tc>
      </w:tr>
    </w:tbl>
    <w:p w:rsidR="00F65EAB" w:rsidRPr="00F65EAB" w:rsidRDefault="00F65EAB"/>
    <w:sectPr w:rsidR="00F65EAB" w:rsidRPr="00F65EAB" w:rsidSect="00942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724" w:rsidRDefault="00AC7724" w:rsidP="00F65EAB">
      <w:r>
        <w:separator/>
      </w:r>
    </w:p>
  </w:endnote>
  <w:endnote w:type="continuationSeparator" w:id="1">
    <w:p w:rsidR="00AC7724" w:rsidRDefault="00AC7724" w:rsidP="00F65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724" w:rsidRDefault="00AC7724" w:rsidP="00F65EAB">
      <w:r>
        <w:separator/>
      </w:r>
    </w:p>
  </w:footnote>
  <w:footnote w:type="continuationSeparator" w:id="1">
    <w:p w:rsidR="00AC7724" w:rsidRDefault="00AC7724" w:rsidP="00F65E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EAB"/>
    <w:rsid w:val="005860AA"/>
    <w:rsid w:val="009427B7"/>
    <w:rsid w:val="00967184"/>
    <w:rsid w:val="00AC7724"/>
    <w:rsid w:val="00F6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5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5E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5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5E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3</cp:revision>
  <dcterms:created xsi:type="dcterms:W3CDTF">2019-04-02T09:19:00Z</dcterms:created>
  <dcterms:modified xsi:type="dcterms:W3CDTF">2019-04-03T04:56:00Z</dcterms:modified>
</cp:coreProperties>
</file>